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3B" w:rsidRDefault="0014163B" w:rsidP="0014163B">
      <w:pPr>
        <w:spacing w:after="0" w:line="240" w:lineRule="auto"/>
        <w:jc w:val="center"/>
        <w:outlineLvl w:val="0"/>
        <w:rPr>
          <w:rFonts w:ascii="Arial" w:eastAsia="Times New Roman" w:hAnsi="Arial" w:cs="Arial"/>
          <w:b/>
          <w:bCs/>
          <w:color w:val="2D2D2D"/>
          <w:kern w:val="36"/>
          <w:sz w:val="24"/>
          <w:szCs w:val="24"/>
        </w:rPr>
      </w:pPr>
    </w:p>
    <w:p w:rsidR="0014163B" w:rsidRDefault="0014163B" w:rsidP="0014163B">
      <w:pPr>
        <w:spacing w:after="0" w:line="240" w:lineRule="auto"/>
        <w:jc w:val="center"/>
        <w:outlineLvl w:val="0"/>
        <w:rPr>
          <w:rFonts w:ascii="Arial" w:eastAsia="Times New Roman" w:hAnsi="Arial" w:cs="Arial"/>
          <w:b/>
          <w:bCs/>
          <w:color w:val="2D2D2D"/>
          <w:kern w:val="36"/>
          <w:sz w:val="24"/>
          <w:szCs w:val="24"/>
        </w:rPr>
      </w:pPr>
      <w:r>
        <w:rPr>
          <w:rFonts w:ascii="Arial" w:eastAsia="Times New Roman" w:hAnsi="Arial" w:cs="Arial"/>
          <w:b/>
          <w:bCs/>
          <w:color w:val="2D2D2D"/>
          <w:kern w:val="36"/>
          <w:sz w:val="24"/>
          <w:szCs w:val="24"/>
        </w:rPr>
        <w:t>Tips for Applying Hormone Creams</w:t>
      </w:r>
    </w:p>
    <w:p w:rsidR="0014163B" w:rsidRDefault="0014163B" w:rsidP="0014163B">
      <w:pPr>
        <w:spacing w:after="0" w:line="240" w:lineRule="auto"/>
        <w:jc w:val="center"/>
        <w:outlineLvl w:val="0"/>
        <w:rPr>
          <w:b/>
          <w:bCs/>
        </w:rPr>
      </w:pPr>
    </w:p>
    <w:p w:rsidR="0014163B" w:rsidRDefault="0014163B" w:rsidP="0014163B">
      <w:pPr>
        <w:spacing w:after="0" w:line="240" w:lineRule="auto"/>
        <w:rPr>
          <w:rFonts w:ascii="Arial" w:eastAsia="Times New Roman" w:hAnsi="Arial" w:cs="Arial"/>
        </w:rPr>
      </w:pPr>
    </w:p>
    <w:p w:rsidR="0014163B" w:rsidRDefault="0014163B" w:rsidP="0014163B">
      <w:pPr>
        <w:spacing w:after="0" w:line="240" w:lineRule="auto"/>
        <w:rPr>
          <w:rFonts w:ascii="Arial" w:eastAsia="Times New Roman" w:hAnsi="Arial" w:cs="Arial"/>
        </w:rPr>
      </w:pPr>
      <w:r>
        <w:rPr>
          <w:rFonts w:ascii="Arial" w:eastAsia="Times New Roman" w:hAnsi="Arial" w:cs="Arial"/>
        </w:rPr>
        <w:t xml:space="preserve">Each patient has their own unique hormone profile.  This means that each patient will need to have a personalized prescription of human-identical hormones compounded just for them.  “Compounding” refers to the art of custom preparation of medicines.  </w:t>
      </w:r>
    </w:p>
    <w:p w:rsidR="0014163B" w:rsidRDefault="0014163B" w:rsidP="0014163B">
      <w:pPr>
        <w:spacing w:after="0" w:line="240" w:lineRule="auto"/>
        <w:rPr>
          <w:rFonts w:ascii="Arial" w:eastAsia="Times New Roman" w:hAnsi="Arial" w:cs="Arial"/>
        </w:rPr>
      </w:pPr>
    </w:p>
    <w:p w:rsidR="0014163B" w:rsidRDefault="0014163B" w:rsidP="0014163B">
      <w:pPr>
        <w:spacing w:after="0" w:line="240" w:lineRule="auto"/>
        <w:rPr>
          <w:rFonts w:ascii="Arial" w:eastAsia="Times New Roman" w:hAnsi="Arial" w:cs="Arial"/>
        </w:rPr>
      </w:pPr>
      <w:r>
        <w:rPr>
          <w:rFonts w:ascii="Arial" w:eastAsia="Times New Roman" w:hAnsi="Arial" w:cs="Arial"/>
        </w:rPr>
        <w:t>Hormones are lipophilic or fat-loving substances and as such, are good candidates for absorption across the skin.  Delivery through the skin is more similar to the body’s own delivery of hormone than orally administered hormones.  The main advantage of skin delivery is that it bypasses metabolism by the liver.  Unlike oral forms, which are changed by the liver before they get to tissue, hormone creams tend to deliver the hormone “key” straight to the receptor “lock”.</w:t>
      </w:r>
    </w:p>
    <w:p w:rsidR="0014163B" w:rsidRDefault="0014163B" w:rsidP="0014163B">
      <w:pPr>
        <w:spacing w:after="0" w:line="240" w:lineRule="auto"/>
        <w:rPr>
          <w:rFonts w:ascii="Arial" w:eastAsia="Times New Roman" w:hAnsi="Arial" w:cs="Arial"/>
        </w:rPr>
      </w:pPr>
    </w:p>
    <w:p w:rsidR="0014163B" w:rsidRDefault="0014163B" w:rsidP="0014163B">
      <w:pPr>
        <w:spacing w:after="0" w:line="240" w:lineRule="auto"/>
        <w:rPr>
          <w:rFonts w:ascii="Arial" w:eastAsia="Times New Roman" w:hAnsi="Arial" w:cs="Arial"/>
        </w:rPr>
      </w:pPr>
      <w:r>
        <w:rPr>
          <w:rFonts w:ascii="Arial" w:eastAsia="Times New Roman" w:hAnsi="Arial" w:cs="Arial"/>
        </w:rPr>
        <w:t>Some tips…</w:t>
      </w:r>
    </w:p>
    <w:p w:rsidR="0014163B" w:rsidRDefault="0014163B" w:rsidP="0014163B">
      <w:pPr>
        <w:spacing w:after="0" w:line="240" w:lineRule="auto"/>
        <w:rPr>
          <w:rFonts w:ascii="Arial" w:eastAsia="Times New Roman" w:hAnsi="Arial" w:cs="Arial"/>
        </w:rPr>
      </w:pPr>
    </w:p>
    <w:p w:rsidR="0014163B" w:rsidRDefault="0014163B" w:rsidP="0014163B">
      <w:pPr>
        <w:pStyle w:val="ListParagraph"/>
        <w:numPr>
          <w:ilvl w:val="0"/>
          <w:numId w:val="1"/>
        </w:numPr>
        <w:spacing w:after="0" w:line="240" w:lineRule="auto"/>
        <w:rPr>
          <w:rFonts w:ascii="Arial" w:eastAsia="Times New Roman" w:hAnsi="Arial" w:cs="Arial"/>
        </w:rPr>
      </w:pPr>
      <w:r w:rsidRPr="004923E1">
        <w:rPr>
          <w:rFonts w:ascii="Arial" w:eastAsia="Times New Roman" w:hAnsi="Arial" w:cs="Arial"/>
        </w:rPr>
        <w:t>Apply cream twice daily a.m. and p.m. or as directed by the doctor.</w:t>
      </w:r>
    </w:p>
    <w:p w:rsidR="0014163B" w:rsidRPr="004923E1" w:rsidRDefault="0014163B" w:rsidP="0014163B">
      <w:pPr>
        <w:spacing w:after="0" w:line="240" w:lineRule="auto"/>
        <w:rPr>
          <w:rFonts w:ascii="Arial" w:eastAsia="Times New Roman" w:hAnsi="Arial" w:cs="Arial"/>
        </w:rPr>
      </w:pPr>
    </w:p>
    <w:p w:rsidR="0014163B" w:rsidRDefault="0014163B" w:rsidP="0014163B">
      <w:pPr>
        <w:pStyle w:val="ListParagraph"/>
        <w:numPr>
          <w:ilvl w:val="0"/>
          <w:numId w:val="1"/>
        </w:numPr>
        <w:spacing w:after="0" w:line="240" w:lineRule="auto"/>
        <w:rPr>
          <w:rFonts w:ascii="Arial" w:eastAsia="Times New Roman" w:hAnsi="Arial" w:cs="Arial"/>
        </w:rPr>
      </w:pPr>
      <w:r w:rsidRPr="004923E1">
        <w:rPr>
          <w:rFonts w:ascii="Arial" w:eastAsia="Times New Roman" w:hAnsi="Arial" w:cs="Arial"/>
        </w:rPr>
        <w:t>Creams penetrate moist skin better than dry skin, so apply after a bath or shower (after towel drying).</w:t>
      </w:r>
    </w:p>
    <w:p w:rsidR="0014163B" w:rsidRPr="004923E1" w:rsidRDefault="0014163B" w:rsidP="0014163B">
      <w:pPr>
        <w:spacing w:after="0" w:line="240" w:lineRule="auto"/>
        <w:rPr>
          <w:rFonts w:ascii="Arial" w:eastAsia="Times New Roman" w:hAnsi="Arial" w:cs="Arial"/>
        </w:rPr>
      </w:pPr>
    </w:p>
    <w:p w:rsidR="0014163B" w:rsidRDefault="0014163B" w:rsidP="0014163B">
      <w:pPr>
        <w:pStyle w:val="ListParagraph"/>
        <w:numPr>
          <w:ilvl w:val="0"/>
          <w:numId w:val="1"/>
        </w:numPr>
        <w:spacing w:after="0" w:line="240" w:lineRule="auto"/>
        <w:rPr>
          <w:rFonts w:ascii="Arial" w:eastAsia="Times New Roman" w:hAnsi="Arial" w:cs="Arial"/>
        </w:rPr>
      </w:pPr>
      <w:r w:rsidRPr="004923E1">
        <w:rPr>
          <w:rFonts w:ascii="Arial" w:eastAsia="Times New Roman" w:hAnsi="Arial" w:cs="Arial"/>
        </w:rPr>
        <w:t>Creams penetrate thin skin better than thick skin, so apply to softer skin like the inside of the arms.  Skin that blushes is best.</w:t>
      </w:r>
    </w:p>
    <w:p w:rsidR="0014163B" w:rsidRPr="004923E1" w:rsidRDefault="0014163B" w:rsidP="0014163B">
      <w:pPr>
        <w:spacing w:after="0" w:line="240" w:lineRule="auto"/>
        <w:rPr>
          <w:rFonts w:ascii="Arial" w:eastAsia="Times New Roman" w:hAnsi="Arial" w:cs="Arial"/>
        </w:rPr>
      </w:pPr>
    </w:p>
    <w:p w:rsidR="0014163B" w:rsidRDefault="0014163B" w:rsidP="0014163B">
      <w:pPr>
        <w:pStyle w:val="ListParagraph"/>
        <w:numPr>
          <w:ilvl w:val="0"/>
          <w:numId w:val="1"/>
        </w:numPr>
        <w:spacing w:after="0" w:line="240" w:lineRule="auto"/>
        <w:rPr>
          <w:rFonts w:ascii="Arial" w:eastAsia="Times New Roman" w:hAnsi="Arial" w:cs="Arial"/>
        </w:rPr>
      </w:pPr>
      <w:r w:rsidRPr="004923E1">
        <w:rPr>
          <w:rFonts w:ascii="Arial" w:eastAsia="Times New Roman" w:hAnsi="Arial" w:cs="Arial"/>
        </w:rPr>
        <w:t xml:space="preserve">Applying to a large area is preferable to concentrating </w:t>
      </w:r>
      <w:proofErr w:type="gramStart"/>
      <w:r w:rsidRPr="004923E1">
        <w:rPr>
          <w:rFonts w:ascii="Arial" w:eastAsia="Times New Roman" w:hAnsi="Arial" w:cs="Arial"/>
        </w:rPr>
        <w:t>all the</w:t>
      </w:r>
      <w:proofErr w:type="gramEnd"/>
      <w:r w:rsidRPr="004923E1">
        <w:rPr>
          <w:rFonts w:ascii="Arial" w:eastAsia="Times New Roman" w:hAnsi="Arial" w:cs="Arial"/>
        </w:rPr>
        <w:t xml:space="preserve"> hormone in a small area.</w:t>
      </w:r>
    </w:p>
    <w:p w:rsidR="0014163B" w:rsidRPr="004923E1" w:rsidRDefault="0014163B" w:rsidP="0014163B">
      <w:pPr>
        <w:spacing w:after="0" w:line="240" w:lineRule="auto"/>
        <w:rPr>
          <w:rFonts w:ascii="Arial" w:eastAsia="Times New Roman" w:hAnsi="Arial" w:cs="Arial"/>
        </w:rPr>
      </w:pPr>
    </w:p>
    <w:p w:rsidR="0014163B" w:rsidRDefault="0014163B" w:rsidP="0014163B">
      <w:pPr>
        <w:pStyle w:val="ListParagraph"/>
        <w:numPr>
          <w:ilvl w:val="0"/>
          <w:numId w:val="1"/>
        </w:numPr>
        <w:spacing w:after="0" w:line="240" w:lineRule="auto"/>
        <w:rPr>
          <w:rFonts w:ascii="Arial" w:eastAsia="Times New Roman" w:hAnsi="Arial" w:cs="Arial"/>
        </w:rPr>
      </w:pPr>
      <w:r w:rsidRPr="004923E1">
        <w:rPr>
          <w:rFonts w:ascii="Arial" w:eastAsia="Times New Roman" w:hAnsi="Arial" w:cs="Arial"/>
        </w:rPr>
        <w:t xml:space="preserve">Don’t apply bases to </w:t>
      </w:r>
      <w:r>
        <w:rPr>
          <w:rFonts w:ascii="Arial" w:eastAsia="Times New Roman" w:hAnsi="Arial" w:cs="Arial"/>
        </w:rPr>
        <w:t xml:space="preserve">upper </w:t>
      </w:r>
      <w:r w:rsidRPr="004923E1">
        <w:rPr>
          <w:rFonts w:ascii="Arial" w:eastAsia="Times New Roman" w:hAnsi="Arial" w:cs="Arial"/>
        </w:rPr>
        <w:t>abdominal skin, as this hormone may go directly to the liver and form metabolites prior to delivery to tissue.</w:t>
      </w:r>
    </w:p>
    <w:p w:rsidR="0014163B" w:rsidRPr="004923E1" w:rsidRDefault="0014163B" w:rsidP="0014163B">
      <w:pPr>
        <w:spacing w:after="0" w:line="240" w:lineRule="auto"/>
        <w:rPr>
          <w:rFonts w:ascii="Arial" w:eastAsia="Times New Roman" w:hAnsi="Arial" w:cs="Arial"/>
        </w:rPr>
      </w:pPr>
    </w:p>
    <w:p w:rsidR="0014163B" w:rsidRDefault="0014163B" w:rsidP="0014163B">
      <w:pPr>
        <w:pStyle w:val="ListParagraph"/>
        <w:numPr>
          <w:ilvl w:val="0"/>
          <w:numId w:val="1"/>
        </w:numPr>
        <w:spacing w:after="0" w:line="240" w:lineRule="auto"/>
        <w:rPr>
          <w:rFonts w:ascii="Arial" w:eastAsia="Times New Roman" w:hAnsi="Arial" w:cs="Arial"/>
        </w:rPr>
      </w:pPr>
      <w:r w:rsidRPr="004923E1">
        <w:rPr>
          <w:rFonts w:ascii="Arial" w:eastAsia="Times New Roman" w:hAnsi="Arial" w:cs="Arial"/>
        </w:rPr>
        <w:t>Don’t apply testosterone creams to the inner thighs as it might promote hair growth in this area</w:t>
      </w:r>
      <w:r>
        <w:rPr>
          <w:rFonts w:ascii="Arial" w:eastAsia="Times New Roman" w:hAnsi="Arial" w:cs="Arial"/>
        </w:rPr>
        <w:t xml:space="preserve"> - outer thigh and shoulders might be best.</w:t>
      </w:r>
    </w:p>
    <w:p w:rsidR="0014163B" w:rsidRPr="004923E1" w:rsidRDefault="0014163B" w:rsidP="0014163B">
      <w:pPr>
        <w:spacing w:after="0" w:line="240" w:lineRule="auto"/>
        <w:rPr>
          <w:rFonts w:ascii="Arial" w:eastAsia="Times New Roman" w:hAnsi="Arial" w:cs="Arial"/>
        </w:rPr>
      </w:pPr>
    </w:p>
    <w:p w:rsidR="0014163B" w:rsidRDefault="0014163B" w:rsidP="0014163B">
      <w:pPr>
        <w:pStyle w:val="ListParagraph"/>
        <w:numPr>
          <w:ilvl w:val="0"/>
          <w:numId w:val="1"/>
        </w:numPr>
        <w:spacing w:after="0" w:line="240" w:lineRule="auto"/>
        <w:rPr>
          <w:rFonts w:ascii="Arial" w:eastAsia="Times New Roman" w:hAnsi="Arial" w:cs="Arial"/>
        </w:rPr>
      </w:pPr>
      <w:r w:rsidRPr="004923E1">
        <w:rPr>
          <w:rFonts w:ascii="Arial" w:eastAsia="Times New Roman" w:hAnsi="Arial" w:cs="Arial"/>
        </w:rPr>
        <w:t>Rotate through three or four different sites to avoid saturating the tissue in one area.</w:t>
      </w:r>
    </w:p>
    <w:p w:rsidR="0014163B" w:rsidRPr="004923E1" w:rsidRDefault="0014163B" w:rsidP="0014163B">
      <w:pPr>
        <w:spacing w:after="0" w:line="240" w:lineRule="auto"/>
        <w:rPr>
          <w:rFonts w:ascii="Arial" w:eastAsia="Times New Roman" w:hAnsi="Arial" w:cs="Arial"/>
        </w:rPr>
      </w:pPr>
    </w:p>
    <w:p w:rsidR="0014163B" w:rsidRDefault="0014163B" w:rsidP="0014163B">
      <w:pPr>
        <w:pStyle w:val="ListParagraph"/>
        <w:numPr>
          <w:ilvl w:val="0"/>
          <w:numId w:val="1"/>
        </w:numPr>
        <w:spacing w:after="0" w:line="240" w:lineRule="auto"/>
        <w:rPr>
          <w:rFonts w:ascii="Arial" w:eastAsia="Times New Roman" w:hAnsi="Arial" w:cs="Arial"/>
        </w:rPr>
      </w:pPr>
      <w:proofErr w:type="gramStart"/>
      <w:r>
        <w:rPr>
          <w:rFonts w:ascii="Arial" w:eastAsia="Times New Roman" w:hAnsi="Arial" w:cs="Arial"/>
        </w:rPr>
        <w:t xml:space="preserve">A </w:t>
      </w:r>
      <w:r w:rsidRPr="004923E1">
        <w:rPr>
          <w:rFonts w:ascii="Arial" w:eastAsia="Times New Roman" w:hAnsi="Arial" w:cs="Arial"/>
        </w:rPr>
        <w:t xml:space="preserve">progesterone cream </w:t>
      </w:r>
      <w:r>
        <w:rPr>
          <w:rFonts w:ascii="Arial" w:eastAsia="Times New Roman" w:hAnsi="Arial" w:cs="Arial"/>
        </w:rPr>
        <w:t>break</w:t>
      </w:r>
      <w:proofErr w:type="gramEnd"/>
      <w:r>
        <w:rPr>
          <w:rFonts w:ascii="Arial" w:eastAsia="Times New Roman" w:hAnsi="Arial" w:cs="Arial"/>
        </w:rPr>
        <w:t xml:space="preserve"> </w:t>
      </w:r>
      <w:r w:rsidRPr="004923E1">
        <w:rPr>
          <w:rFonts w:ascii="Arial" w:eastAsia="Times New Roman" w:hAnsi="Arial" w:cs="Arial"/>
        </w:rPr>
        <w:t>each month to avoid developing a tolerance to its benefits.  Taking a short break each month allows the progesterone to continue working.</w:t>
      </w:r>
    </w:p>
    <w:p w:rsidR="0014163B" w:rsidRPr="0034748C" w:rsidRDefault="0014163B" w:rsidP="0014163B">
      <w:pPr>
        <w:pStyle w:val="ListParagraph"/>
        <w:rPr>
          <w:rFonts w:ascii="Arial" w:eastAsia="Times New Roman" w:hAnsi="Arial" w:cs="Arial"/>
        </w:rPr>
      </w:pPr>
    </w:p>
    <w:p w:rsidR="0014163B" w:rsidRDefault="0014163B" w:rsidP="0014163B">
      <w:pPr>
        <w:pStyle w:val="ListParagraph"/>
        <w:numPr>
          <w:ilvl w:val="0"/>
          <w:numId w:val="2"/>
        </w:numPr>
        <w:spacing w:after="0" w:line="240" w:lineRule="auto"/>
        <w:ind w:left="1080"/>
        <w:rPr>
          <w:rFonts w:ascii="Arial" w:eastAsia="Times New Roman" w:hAnsi="Arial" w:cs="Arial"/>
        </w:rPr>
      </w:pPr>
      <w:r>
        <w:rPr>
          <w:rFonts w:ascii="Arial" w:eastAsia="Times New Roman" w:hAnsi="Arial" w:cs="Arial"/>
        </w:rPr>
        <w:t>If you are still menstruating, t</w:t>
      </w:r>
      <w:r w:rsidRPr="004923E1">
        <w:rPr>
          <w:rFonts w:ascii="Arial" w:eastAsia="Times New Roman" w:hAnsi="Arial" w:cs="Arial"/>
        </w:rPr>
        <w:t xml:space="preserve">ake </w:t>
      </w:r>
      <w:r>
        <w:rPr>
          <w:rFonts w:ascii="Arial" w:eastAsia="Times New Roman" w:hAnsi="Arial" w:cs="Arial"/>
        </w:rPr>
        <w:t xml:space="preserve">progesterone </w:t>
      </w:r>
      <w:r w:rsidRPr="004923E1">
        <w:rPr>
          <w:rFonts w:ascii="Arial" w:eastAsia="Times New Roman" w:hAnsi="Arial" w:cs="Arial"/>
        </w:rPr>
        <w:t>on days 8-26 of your cycle</w:t>
      </w:r>
      <w:r>
        <w:rPr>
          <w:rFonts w:ascii="Arial" w:eastAsia="Times New Roman" w:hAnsi="Arial" w:cs="Arial"/>
        </w:rPr>
        <w:t xml:space="preserve"> (the start of menses = day 1)</w:t>
      </w:r>
      <w:r w:rsidRPr="004923E1">
        <w:rPr>
          <w:rFonts w:ascii="Arial" w:eastAsia="Times New Roman" w:hAnsi="Arial" w:cs="Arial"/>
        </w:rPr>
        <w:t>.</w:t>
      </w:r>
    </w:p>
    <w:p w:rsidR="0014163B" w:rsidRPr="0034748C" w:rsidRDefault="0014163B" w:rsidP="0014163B">
      <w:pPr>
        <w:pStyle w:val="ListParagraph"/>
        <w:ind w:left="1440"/>
        <w:rPr>
          <w:rFonts w:ascii="Arial" w:eastAsia="Times New Roman" w:hAnsi="Arial" w:cs="Arial"/>
        </w:rPr>
      </w:pPr>
    </w:p>
    <w:p w:rsidR="0014163B" w:rsidRDefault="0014163B" w:rsidP="0014163B">
      <w:pPr>
        <w:pStyle w:val="ListParagraph"/>
        <w:numPr>
          <w:ilvl w:val="0"/>
          <w:numId w:val="2"/>
        </w:numPr>
        <w:spacing w:after="0" w:line="240" w:lineRule="auto"/>
        <w:ind w:left="1080"/>
        <w:rPr>
          <w:rFonts w:ascii="Arial" w:eastAsia="Times New Roman" w:hAnsi="Arial" w:cs="Arial"/>
        </w:rPr>
      </w:pPr>
      <w:r w:rsidRPr="004923E1">
        <w:rPr>
          <w:rFonts w:ascii="Arial" w:eastAsia="Times New Roman" w:hAnsi="Arial" w:cs="Arial"/>
        </w:rPr>
        <w:t>If post-menopausal</w:t>
      </w:r>
      <w:r>
        <w:rPr>
          <w:rFonts w:ascii="Arial" w:eastAsia="Times New Roman" w:hAnsi="Arial" w:cs="Arial"/>
        </w:rPr>
        <w:t xml:space="preserve"> (taking only progesterone),</w:t>
      </w:r>
      <w:r w:rsidRPr="004923E1">
        <w:rPr>
          <w:rFonts w:ascii="Arial" w:eastAsia="Times New Roman" w:hAnsi="Arial" w:cs="Arial"/>
        </w:rPr>
        <w:t xml:space="preserve"> take for 25 days then take 5-6 days off each month.</w:t>
      </w:r>
    </w:p>
    <w:p w:rsidR="0014163B" w:rsidRPr="0034748C" w:rsidRDefault="0014163B" w:rsidP="0014163B">
      <w:pPr>
        <w:pStyle w:val="ListParagraph"/>
        <w:ind w:left="1440"/>
        <w:rPr>
          <w:rFonts w:ascii="Arial" w:eastAsia="Times New Roman" w:hAnsi="Arial" w:cs="Arial"/>
        </w:rPr>
      </w:pPr>
    </w:p>
    <w:p w:rsidR="007A1FEC" w:rsidRDefault="0014163B" w:rsidP="0014163B">
      <w:pPr>
        <w:pStyle w:val="ListParagraph"/>
        <w:numPr>
          <w:ilvl w:val="0"/>
          <w:numId w:val="2"/>
        </w:numPr>
        <w:spacing w:after="0" w:line="240" w:lineRule="auto"/>
        <w:ind w:left="1080"/>
      </w:pPr>
      <w:r w:rsidRPr="0014163B">
        <w:rPr>
          <w:rFonts w:ascii="Arial" w:eastAsia="Times New Roman" w:hAnsi="Arial" w:cs="Arial"/>
        </w:rPr>
        <w:t>If post menopausal (taking in conjunction with estrogen), apply cream every day of the month.  Taking a 5 day break could cause withdrawal bleeding.</w:t>
      </w:r>
    </w:p>
    <w:sectPr w:rsidR="007A1FEC" w:rsidSect="000616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EE" w:rsidRDefault="00AC6CEE" w:rsidP="00061696">
      <w:pPr>
        <w:spacing w:after="0" w:line="240" w:lineRule="auto"/>
      </w:pPr>
      <w:r>
        <w:separator/>
      </w:r>
    </w:p>
  </w:endnote>
  <w:endnote w:type="continuationSeparator" w:id="0">
    <w:p w:rsidR="00AC6CEE" w:rsidRDefault="00AC6CEE" w:rsidP="0006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E" w:rsidRDefault="00BF5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0" w:rsidRDefault="00B36440" w:rsidP="00B36440">
    <w:pPr>
      <w:pStyle w:val="Footer"/>
      <w:pBdr>
        <w:top w:val="single" w:sz="4" w:space="1" w:color="000000" w:themeColor="text1"/>
      </w:pBdr>
      <w:jc w:val="center"/>
    </w:pPr>
    <w:r w:rsidRPr="00764895">
      <w:t xml:space="preserve">Health Renew MD, </w:t>
    </w:r>
    <w:r>
      <w:t xml:space="preserve">900 SE Ocean Blvd. </w:t>
    </w:r>
    <w:r>
      <w:t>#330</w:t>
    </w:r>
    <w:r w:rsidR="00BF535E">
      <w:t>-</w:t>
    </w:r>
    <w:r w:rsidR="008F1A15">
      <w:t>D</w:t>
    </w:r>
    <w:bookmarkStart w:id="0" w:name="_GoBack"/>
    <w:bookmarkEnd w:id="0"/>
    <w:r w:rsidR="00BF535E">
      <w:t>,</w:t>
    </w:r>
    <w:r w:rsidRPr="00764895">
      <w:t xml:space="preserve"> Stuart, FL 34994</w:t>
    </w:r>
    <w:r>
      <w:sym w:font="Wingdings" w:char="F077"/>
    </w:r>
    <w:r w:rsidRPr="00764895">
      <w:t xml:space="preserve"> 772-419-0505</w:t>
    </w:r>
    <w:r>
      <w:t xml:space="preserve"> </w:t>
    </w:r>
    <w:r>
      <w:sym w:font="Wingdings" w:char="F077"/>
    </w:r>
    <w:r>
      <w:t xml:space="preserve"> </w:t>
    </w:r>
    <w:r w:rsidR="00BF535E">
      <w:t>772-781-7327</w:t>
    </w:r>
    <w:r>
      <w:t xml:space="preserve"> www.HEALTHRENEWMD.com</w:t>
    </w:r>
  </w:p>
  <w:p w:rsidR="00B36440" w:rsidRPr="00F009C5" w:rsidRDefault="00B36440" w:rsidP="00B36440">
    <w:pPr>
      <w:pStyle w:val="Footer"/>
    </w:pPr>
  </w:p>
  <w:p w:rsidR="00B36440" w:rsidRDefault="00B36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E" w:rsidRDefault="00BF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EE" w:rsidRDefault="00AC6CEE" w:rsidP="00061696">
      <w:pPr>
        <w:spacing w:after="0" w:line="240" w:lineRule="auto"/>
      </w:pPr>
      <w:r>
        <w:separator/>
      </w:r>
    </w:p>
  </w:footnote>
  <w:footnote w:type="continuationSeparator" w:id="0">
    <w:p w:rsidR="00AC6CEE" w:rsidRDefault="00AC6CEE" w:rsidP="0006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E" w:rsidRDefault="00BF5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96" w:rsidRDefault="00061696" w:rsidP="00061696">
    <w:pPr>
      <w:pStyle w:val="Header"/>
      <w:jc w:val="right"/>
    </w:pPr>
    <w:r>
      <w:rPr>
        <w:noProof/>
      </w:rPr>
      <w:drawing>
        <wp:inline distT="0" distB="0" distL="0" distR="0">
          <wp:extent cx="4071124" cy="834581"/>
          <wp:effectExtent l="19050" t="0" r="5576" b="0"/>
          <wp:docPr id="2" name="Picture 1" descr="thin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_inline.jpg"/>
                  <pic:cNvPicPr/>
                </pic:nvPicPr>
                <pic:blipFill>
                  <a:blip r:embed="rId1"/>
                  <a:stretch>
                    <a:fillRect/>
                  </a:stretch>
                </pic:blipFill>
                <pic:spPr>
                  <a:xfrm>
                    <a:off x="0" y="0"/>
                    <a:ext cx="4071124" cy="834581"/>
                  </a:xfrm>
                  <a:prstGeom prst="rect">
                    <a:avLst/>
                  </a:prstGeom>
                </pic:spPr>
              </pic:pic>
            </a:graphicData>
          </a:graphic>
        </wp:inline>
      </w:drawing>
    </w:r>
  </w:p>
  <w:p w:rsidR="00061696" w:rsidRDefault="00061696" w:rsidP="00061696">
    <w:pPr>
      <w:pStyle w:val="Header"/>
      <w:jc w:val="right"/>
      <w:rPr>
        <w:rFonts w:ascii="Copperplate Gothic Light" w:hAnsi="Copperplate Gothic Light"/>
        <w:sz w:val="18"/>
      </w:rPr>
    </w:pPr>
    <w:r w:rsidRPr="00061696">
      <w:rPr>
        <w:rFonts w:ascii="Copperplate Gothic Light" w:hAnsi="Copperplate Gothic Light"/>
        <w:sz w:val="18"/>
      </w:rPr>
      <w:t xml:space="preserve">Dr. Kathy </w:t>
    </w:r>
    <w:proofErr w:type="spellStart"/>
    <w:r w:rsidRPr="00061696">
      <w:rPr>
        <w:rFonts w:ascii="Copperplate Gothic Light" w:hAnsi="Copperplate Gothic Light"/>
        <w:sz w:val="18"/>
      </w:rPr>
      <w:t>Santoriello</w:t>
    </w:r>
    <w:proofErr w:type="spellEnd"/>
    <w:r w:rsidRPr="00061696">
      <w:rPr>
        <w:rFonts w:ascii="Copperplate Gothic Light" w:hAnsi="Copperplate Gothic Light"/>
        <w:sz w:val="18"/>
      </w:rPr>
      <w:t>, Medical Director</w:t>
    </w:r>
  </w:p>
  <w:p w:rsidR="00B36440" w:rsidRPr="00061696" w:rsidRDefault="00B36440" w:rsidP="00061696">
    <w:pPr>
      <w:pStyle w:val="Header"/>
      <w:jc w:val="right"/>
      <w:rPr>
        <w:rFonts w:ascii="Copperplate Gothic Light" w:hAnsi="Copperplate Gothic Light"/>
        <w:sz w:val="18"/>
      </w:rPr>
    </w:pPr>
    <w:r>
      <w:rPr>
        <w:rFonts w:ascii="Copperplate Gothic Light" w:hAnsi="Copperplate Gothic Light"/>
        <w:sz w:val="18"/>
      </w:rPr>
      <w:t>Jacqueline Crighton, Health &amp; Lifestyle Coach</w:t>
    </w:r>
  </w:p>
  <w:p w:rsidR="00061696" w:rsidRPr="00061696" w:rsidRDefault="00AC6CEE" w:rsidP="00061696">
    <w:pPr>
      <w:pStyle w:val="Header"/>
      <w:jc w:val="right"/>
      <w:rPr>
        <w:sz w:val="18"/>
      </w:rPr>
    </w:pPr>
    <w:r>
      <w:rPr>
        <w:sz w:val="18"/>
      </w:rPr>
      <w:pict>
        <v:rect id="_x0000_i1025" style="width:540pt;height:2pt" o:hralign="center" o:hrstd="t" o:hrnoshade="t" o:hr="t" fillcolor="black [3213]"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E" w:rsidRDefault="00BF5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E52"/>
    <w:multiLevelType w:val="hybridMultilevel"/>
    <w:tmpl w:val="ADC6F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13B46"/>
    <w:multiLevelType w:val="hybridMultilevel"/>
    <w:tmpl w:val="5DE6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696"/>
    <w:rsid w:val="00061696"/>
    <w:rsid w:val="0014163B"/>
    <w:rsid w:val="0037610A"/>
    <w:rsid w:val="00655CA0"/>
    <w:rsid w:val="006A2B77"/>
    <w:rsid w:val="00760903"/>
    <w:rsid w:val="007A1FEC"/>
    <w:rsid w:val="008F1A15"/>
    <w:rsid w:val="00AC6CEE"/>
    <w:rsid w:val="00B36440"/>
    <w:rsid w:val="00BF535E"/>
    <w:rsid w:val="00D164A7"/>
    <w:rsid w:val="00FC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96"/>
    <w:rPr>
      <w:rFonts w:ascii="Tahoma" w:hAnsi="Tahoma" w:cs="Tahoma"/>
      <w:sz w:val="16"/>
      <w:szCs w:val="16"/>
    </w:rPr>
  </w:style>
  <w:style w:type="paragraph" w:styleId="Header">
    <w:name w:val="header"/>
    <w:basedOn w:val="Normal"/>
    <w:link w:val="HeaderChar"/>
    <w:uiPriority w:val="99"/>
    <w:unhideWhenUsed/>
    <w:rsid w:val="0006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696"/>
  </w:style>
  <w:style w:type="paragraph" w:styleId="Footer">
    <w:name w:val="footer"/>
    <w:basedOn w:val="Normal"/>
    <w:link w:val="FooterChar"/>
    <w:uiPriority w:val="99"/>
    <w:semiHidden/>
    <w:unhideWhenUsed/>
    <w:rsid w:val="000616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696"/>
  </w:style>
  <w:style w:type="paragraph" w:styleId="ListParagraph">
    <w:name w:val="List Paragraph"/>
    <w:basedOn w:val="Normal"/>
    <w:uiPriority w:val="34"/>
    <w:qFormat/>
    <w:rsid w:val="00141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Crighton</dc:creator>
  <cp:lastModifiedBy>Jacque Crighton</cp:lastModifiedBy>
  <cp:revision>3</cp:revision>
  <cp:lastPrinted>2011-12-30T19:34:00Z</cp:lastPrinted>
  <dcterms:created xsi:type="dcterms:W3CDTF">2012-01-03T14:11:00Z</dcterms:created>
  <dcterms:modified xsi:type="dcterms:W3CDTF">2012-10-26T16:01:00Z</dcterms:modified>
</cp:coreProperties>
</file>